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6751"/>
      </w:tblGrid>
      <w:tr w:rsidR="0039696B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10346" w:type="dxa"/>
            <w:gridSpan w:val="2"/>
          </w:tcPr>
          <w:p w:rsidR="0039696B" w:rsidRDefault="0039696B">
            <w:pPr>
              <w:tabs>
                <w:tab w:val="left" w:pos="3960"/>
              </w:tabs>
              <w:ind w:right="-851"/>
              <w:rPr>
                <w:sz w:val="20"/>
                <w:u w:val="single"/>
              </w:rPr>
            </w:pPr>
            <w:bookmarkStart w:id="0" w:name="_GoBack"/>
            <w:bookmarkEnd w:id="0"/>
            <w:r>
              <w:rPr>
                <w:sz w:val="20"/>
                <w:u w:val="single"/>
              </w:rPr>
              <w:t>Absender: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:rsidR="0039696B" w:rsidRDefault="0039696B">
            <w:pPr>
              <w:tabs>
                <w:tab w:val="left" w:pos="3960"/>
              </w:tabs>
              <w:ind w:right="-851"/>
              <w:rPr>
                <w:noProof/>
                <w:sz w:val="20"/>
              </w:rPr>
            </w:pPr>
            <w:r>
              <w:rPr>
                <w:sz w:val="14"/>
              </w:rPr>
              <w:t>(Stadt, Gemeinde, Samtgemeinde)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39696B" w:rsidRDefault="0039696B">
            <w:pPr>
              <w:tabs>
                <w:tab w:val="left" w:pos="3960"/>
                <w:tab w:val="left" w:pos="4253"/>
              </w:tabs>
              <w:ind w:right="-85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39696B" w:rsidRDefault="0039696B">
            <w:pPr>
              <w:tabs>
                <w:tab w:val="left" w:pos="4026"/>
                <w:tab w:val="left" w:pos="4253"/>
              </w:tabs>
              <w:ind w:right="-851"/>
              <w:rPr>
                <w:sz w:val="16"/>
              </w:rPr>
            </w:pPr>
          </w:p>
        </w:tc>
      </w:tr>
      <w:tr w:rsidR="0039696B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346" w:type="dxa"/>
            <w:gridSpan w:val="2"/>
          </w:tcPr>
          <w:p w:rsidR="0039696B" w:rsidRDefault="0039696B">
            <w:pPr>
              <w:spacing w:before="60" w:after="60"/>
              <w:ind w:right="-851"/>
              <w:rPr>
                <w:sz w:val="20"/>
              </w:rPr>
            </w:pPr>
            <w:r>
              <w:rPr>
                <w:sz w:val="20"/>
                <w:u w:val="single"/>
              </w:rPr>
              <w:t>An:</w:t>
            </w:r>
            <w:r>
              <w:rPr>
                <w:sz w:val="20"/>
              </w:rPr>
              <w:t xml:space="preserve">  </w:t>
            </w:r>
            <w:r>
              <w:rPr>
                <w:sz w:val="18"/>
                <w:szCs w:val="18"/>
              </w:rPr>
              <w:t xml:space="preserve">Kreisbrandmeister </w:t>
            </w:r>
            <w:r>
              <w:rPr>
                <w:rFonts w:ascii="Arial" w:hAnsi="Arial" w:cs="Arial"/>
                <w:sz w:val="18"/>
                <w:szCs w:val="18"/>
              </w:rPr>
              <w:t>Cornelis van de Water, Burggartenweg 1, 49565 Bramsche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cornelis.vandewater@stadt-bramsche.de</w:t>
              </w:r>
            </w:hyperlink>
          </w:p>
        </w:tc>
      </w:tr>
      <w:tr w:rsidR="0039696B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346" w:type="dxa"/>
            <w:gridSpan w:val="2"/>
          </w:tcPr>
          <w:p w:rsidR="0039696B" w:rsidRDefault="0039696B">
            <w:pPr>
              <w:rPr>
                <w:sz w:val="20"/>
              </w:rPr>
            </w:pPr>
          </w:p>
          <w:p w:rsidR="0039696B" w:rsidRDefault="0039696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Anhörung nach § 22 Abs. 4 NbrandSchG 2012:</w:t>
            </w:r>
          </w:p>
          <w:p w:rsidR="0039696B" w:rsidRDefault="0039696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Berufung von Führungskräften in das Ehrenbeamtenverhältnis</w:t>
            </w:r>
          </w:p>
          <w:p w:rsidR="0039696B" w:rsidRDefault="0039696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 Stammdaten -</w:t>
            </w:r>
          </w:p>
          <w:p w:rsidR="0039696B" w:rsidRDefault="0039696B">
            <w:pPr>
              <w:ind w:right="-851"/>
              <w:rPr>
                <w:sz w:val="20"/>
                <w:u w:val="single"/>
              </w:rPr>
            </w:pPr>
          </w:p>
        </w:tc>
      </w:tr>
      <w:tr w:rsidR="0039696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696B" w:rsidRDefault="0039696B">
            <w:pPr>
              <w:pStyle w:val="berschrift1"/>
              <w:spacing w:before="80" w:after="80"/>
            </w:pPr>
            <w:r>
              <w:t>Stadt/Gemeinde/Samtgemeinde</w:t>
            </w:r>
          </w:p>
        </w:tc>
        <w:tc>
          <w:tcPr>
            <w:tcW w:w="6371" w:type="dxa"/>
          </w:tcPr>
          <w:p w:rsidR="0039696B" w:rsidRDefault="0039696B">
            <w:pPr>
              <w:spacing w:before="80" w:after="80"/>
              <w:ind w:left="113"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39696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696B" w:rsidRDefault="0039696B">
            <w:pPr>
              <w:spacing w:before="80" w:after="80"/>
              <w:ind w:left="57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Ortsfeuerwehr:</w:t>
            </w:r>
          </w:p>
        </w:tc>
        <w:tc>
          <w:tcPr>
            <w:tcW w:w="6371" w:type="dxa"/>
          </w:tcPr>
          <w:p w:rsidR="0039696B" w:rsidRDefault="0039696B">
            <w:pPr>
              <w:spacing w:before="80" w:after="80" w:line="192" w:lineRule="auto"/>
              <w:ind w:left="113"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39696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696B" w:rsidRDefault="0039696B">
            <w:pPr>
              <w:spacing w:line="120" w:lineRule="auto"/>
              <w:ind w:left="57" w:right="113"/>
              <w:rPr>
                <w:b/>
                <w:bCs/>
                <w:sz w:val="20"/>
              </w:rPr>
            </w:pPr>
          </w:p>
          <w:p w:rsidR="0039696B" w:rsidRDefault="0039696B">
            <w:pPr>
              <w:ind w:left="57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Funktion:</w:t>
            </w:r>
          </w:p>
          <w:p w:rsidR="0039696B" w:rsidRDefault="0039696B">
            <w:pPr>
              <w:ind w:left="57" w:right="113"/>
              <w:rPr>
                <w:sz w:val="20"/>
              </w:rPr>
            </w:pPr>
          </w:p>
        </w:tc>
        <w:tc>
          <w:tcPr>
            <w:tcW w:w="6371" w:type="dxa"/>
          </w:tcPr>
          <w:p w:rsidR="0039696B" w:rsidRDefault="0039696B">
            <w:pPr>
              <w:spacing w:line="120" w:lineRule="auto"/>
              <w:ind w:left="113" w:right="113"/>
              <w:rPr>
                <w:sz w:val="20"/>
              </w:rPr>
            </w:pPr>
          </w:p>
          <w:p w:rsidR="0039696B" w:rsidRDefault="0039696B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  <w:p w:rsidR="0039696B" w:rsidRDefault="0039696B">
            <w:pPr>
              <w:spacing w:before="20"/>
              <w:ind w:left="113" w:right="113"/>
              <w:rPr>
                <w:sz w:val="14"/>
              </w:rPr>
            </w:pPr>
            <w:r>
              <w:rPr>
                <w:sz w:val="14"/>
              </w:rPr>
              <w:t>(OrtsBM, Stv. OrtsBM, GemBM, Stv. GemBM, StBM, Stv. StBM)</w:t>
            </w:r>
          </w:p>
          <w:p w:rsidR="0039696B" w:rsidRDefault="0039696B">
            <w:pPr>
              <w:spacing w:line="120" w:lineRule="auto"/>
              <w:ind w:left="113" w:right="113"/>
              <w:rPr>
                <w:sz w:val="20"/>
              </w:rPr>
            </w:pPr>
          </w:p>
          <w:p w:rsidR="0039696B" w:rsidRDefault="0039696B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39696B" w:rsidRDefault="0039696B">
            <w:pPr>
              <w:tabs>
                <w:tab w:val="left" w:pos="510"/>
                <w:tab w:val="left" w:pos="1304"/>
                <w:tab w:val="left" w:pos="1503"/>
                <w:tab w:val="left" w:pos="1871"/>
              </w:tabs>
              <w:ind w:left="113" w:right="113"/>
              <w:rPr>
                <w:sz w:val="20"/>
              </w:rPr>
            </w:pPr>
            <w:r>
              <w:rPr>
                <w:sz w:val="14"/>
              </w:rPr>
              <w:t>(Beginn des neuen Ehrenbeamtenverhältnisses)</w:t>
            </w:r>
            <w:r>
              <w:rPr>
                <w:sz w:val="20"/>
              </w:rPr>
              <w:t xml:space="preserve"> </w:t>
            </w:r>
          </w:p>
          <w:p w:rsidR="0039696B" w:rsidRDefault="0039696B">
            <w:pPr>
              <w:tabs>
                <w:tab w:val="left" w:pos="510"/>
                <w:tab w:val="left" w:pos="1304"/>
                <w:tab w:val="left" w:pos="1503"/>
                <w:tab w:val="left" w:pos="1871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Neuwahl</w:t>
            </w:r>
          </w:p>
          <w:p w:rsidR="0039696B" w:rsidRDefault="0039696B">
            <w:pPr>
              <w:tabs>
                <w:tab w:val="left" w:pos="510"/>
                <w:tab w:val="left" w:pos="1304"/>
                <w:tab w:val="left" w:pos="1503"/>
                <w:tab w:val="left" w:pos="1871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Wiederwahl</w:t>
            </w:r>
          </w:p>
          <w:p w:rsidR="0039696B" w:rsidRDefault="0039696B">
            <w:pPr>
              <w:spacing w:line="96" w:lineRule="auto"/>
              <w:ind w:left="113" w:right="113"/>
            </w:pPr>
          </w:p>
        </w:tc>
      </w:tr>
      <w:tr w:rsidR="0039696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696B" w:rsidRDefault="0039696B">
            <w:pPr>
              <w:spacing w:line="120" w:lineRule="auto"/>
              <w:ind w:left="57" w:right="113"/>
              <w:rPr>
                <w:b/>
                <w:bCs/>
                <w:sz w:val="20"/>
              </w:rPr>
            </w:pPr>
          </w:p>
          <w:p w:rsidR="0039696B" w:rsidRDefault="0039696B">
            <w:pPr>
              <w:ind w:left="57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Voraussetzungen erfüllt:</w:t>
            </w:r>
          </w:p>
          <w:p w:rsidR="0039696B" w:rsidRDefault="0039696B">
            <w:pPr>
              <w:ind w:left="57" w:right="113"/>
              <w:rPr>
                <w:b/>
                <w:bCs/>
                <w:sz w:val="20"/>
              </w:rPr>
            </w:pPr>
          </w:p>
        </w:tc>
        <w:tc>
          <w:tcPr>
            <w:tcW w:w="6371" w:type="dxa"/>
          </w:tcPr>
          <w:p w:rsidR="0039696B" w:rsidRDefault="0039696B">
            <w:pPr>
              <w:spacing w:line="120" w:lineRule="auto"/>
              <w:ind w:left="113" w:right="113"/>
              <w:rPr>
                <w:sz w:val="20"/>
              </w:rPr>
            </w:pPr>
          </w:p>
          <w:p w:rsidR="0039696B" w:rsidRDefault="0039696B">
            <w:pPr>
              <w:tabs>
                <w:tab w:val="left" w:pos="510"/>
                <w:tab w:val="left" w:pos="1304"/>
                <w:tab w:val="left" w:pos="1503"/>
                <w:tab w:val="left" w:pos="1871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bookmarkStart w:id="8" w:name="Kontrollkästchen1"/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ab/>
              <w:t>Nein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</w:p>
          <w:p w:rsidR="0039696B" w:rsidRDefault="0039696B">
            <w:pPr>
              <w:spacing w:line="120" w:lineRule="auto"/>
              <w:ind w:left="113" w:right="113"/>
              <w:rPr>
                <w:sz w:val="20"/>
              </w:rPr>
            </w:pPr>
          </w:p>
          <w:p w:rsidR="0039696B" w:rsidRDefault="0039696B">
            <w:pPr>
              <w:tabs>
                <w:tab w:val="left" w:pos="3289"/>
              </w:tabs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Voraussetzungen sind in § 8 </w:t>
            </w:r>
            <w:proofErr w:type="spellStart"/>
            <w:r>
              <w:rPr>
                <w:sz w:val="18"/>
                <w:szCs w:val="18"/>
              </w:rPr>
              <w:t>FwVo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>
              <w:rPr>
                <w:rFonts w:ascii="Helvetica" w:hAnsi="Helvetica" w:cs="Helvetica"/>
                <w:color w:val="auto"/>
                <w:sz w:val="18"/>
                <w:szCs w:val="18"/>
              </w:rPr>
              <w:t>Verleihung von Dienstgraden, Übertragung bestimmter Funktionen)</w:t>
            </w:r>
            <w:r>
              <w:rPr>
                <w:sz w:val="18"/>
                <w:szCs w:val="18"/>
              </w:rPr>
              <w:t xml:space="preserve"> geregelt</w:t>
            </w:r>
          </w:p>
          <w:p w:rsidR="0039696B" w:rsidRDefault="0039696B">
            <w:pPr>
              <w:spacing w:line="96" w:lineRule="auto"/>
              <w:ind w:left="113" w:right="113"/>
              <w:rPr>
                <w:sz w:val="16"/>
              </w:rPr>
            </w:pPr>
          </w:p>
        </w:tc>
      </w:tr>
      <w:tr w:rsidR="0039696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696B" w:rsidRDefault="0039696B">
            <w:pPr>
              <w:spacing w:line="120" w:lineRule="auto"/>
              <w:ind w:left="57" w:right="113"/>
              <w:rPr>
                <w:b/>
                <w:bCs/>
                <w:sz w:val="20"/>
              </w:rPr>
            </w:pPr>
          </w:p>
          <w:p w:rsidR="0039696B" w:rsidRDefault="0039696B">
            <w:pPr>
              <w:ind w:left="57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Name, Anschrift</w:t>
            </w:r>
          </w:p>
        </w:tc>
        <w:tc>
          <w:tcPr>
            <w:tcW w:w="6371" w:type="dxa"/>
          </w:tcPr>
          <w:p w:rsidR="0039696B" w:rsidRDefault="0039696B">
            <w:pPr>
              <w:spacing w:line="120" w:lineRule="auto"/>
              <w:ind w:left="113" w:right="113"/>
              <w:rPr>
                <w:sz w:val="20"/>
              </w:rPr>
            </w:pPr>
          </w:p>
          <w:p w:rsidR="0039696B" w:rsidRDefault="0039696B">
            <w:pPr>
              <w:tabs>
                <w:tab w:val="left" w:pos="3289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39696B" w:rsidRDefault="0039696B">
            <w:pPr>
              <w:tabs>
                <w:tab w:val="left" w:pos="3289"/>
              </w:tabs>
              <w:spacing w:before="20"/>
              <w:ind w:left="113" w:right="113"/>
              <w:rPr>
                <w:sz w:val="14"/>
              </w:rPr>
            </w:pPr>
            <w:r>
              <w:rPr>
                <w:sz w:val="14"/>
              </w:rPr>
              <w:t>(Name)</w:t>
            </w:r>
            <w:r>
              <w:rPr>
                <w:sz w:val="14"/>
              </w:rPr>
              <w:tab/>
              <w:t>(Straße)</w:t>
            </w:r>
          </w:p>
          <w:p w:rsidR="0039696B" w:rsidRDefault="0039696B">
            <w:pPr>
              <w:spacing w:line="120" w:lineRule="auto"/>
              <w:ind w:left="113" w:right="113"/>
              <w:rPr>
                <w:sz w:val="20"/>
              </w:rPr>
            </w:pPr>
          </w:p>
          <w:p w:rsidR="0039696B" w:rsidRDefault="0039696B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  <w:p w:rsidR="0039696B" w:rsidRDefault="0039696B">
            <w:pPr>
              <w:spacing w:before="20"/>
              <w:ind w:left="113" w:right="113"/>
              <w:rPr>
                <w:sz w:val="14"/>
              </w:rPr>
            </w:pPr>
            <w:r>
              <w:rPr>
                <w:sz w:val="14"/>
              </w:rPr>
              <w:t>(PLZ Ort)</w:t>
            </w:r>
          </w:p>
          <w:p w:rsidR="0039696B" w:rsidRDefault="0039696B">
            <w:pPr>
              <w:spacing w:line="96" w:lineRule="auto"/>
              <w:ind w:left="113" w:right="113"/>
            </w:pPr>
          </w:p>
        </w:tc>
      </w:tr>
      <w:tr w:rsidR="0039696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696B" w:rsidRDefault="0039696B">
            <w:pPr>
              <w:spacing w:line="120" w:lineRule="auto"/>
              <w:ind w:left="57" w:right="113"/>
              <w:rPr>
                <w:b/>
                <w:bCs/>
                <w:sz w:val="20"/>
              </w:rPr>
            </w:pPr>
          </w:p>
          <w:p w:rsidR="0039696B" w:rsidRDefault="0039696B">
            <w:pPr>
              <w:ind w:left="57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Telefon:</w:t>
            </w:r>
          </w:p>
        </w:tc>
        <w:tc>
          <w:tcPr>
            <w:tcW w:w="6371" w:type="dxa"/>
          </w:tcPr>
          <w:p w:rsidR="0039696B" w:rsidRDefault="0039696B">
            <w:pPr>
              <w:spacing w:line="120" w:lineRule="auto"/>
              <w:ind w:left="113" w:right="113"/>
              <w:rPr>
                <w:sz w:val="20"/>
              </w:rPr>
            </w:pPr>
          </w:p>
          <w:p w:rsidR="0039696B" w:rsidRDefault="0039696B">
            <w:pPr>
              <w:tabs>
                <w:tab w:val="left" w:pos="2268"/>
                <w:tab w:val="left" w:pos="4536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  <w:p w:rsidR="0039696B" w:rsidRDefault="0039696B">
            <w:pPr>
              <w:tabs>
                <w:tab w:val="left" w:pos="2268"/>
                <w:tab w:val="left" w:pos="4536"/>
              </w:tabs>
              <w:spacing w:before="20"/>
              <w:ind w:left="113" w:right="113"/>
              <w:rPr>
                <w:sz w:val="14"/>
              </w:rPr>
            </w:pPr>
            <w:r>
              <w:rPr>
                <w:sz w:val="14"/>
              </w:rPr>
              <w:t>(privat)</w:t>
            </w:r>
            <w:r>
              <w:rPr>
                <w:sz w:val="14"/>
              </w:rPr>
              <w:tab/>
              <w:t>(dienstlich)</w:t>
            </w:r>
            <w:r>
              <w:rPr>
                <w:sz w:val="14"/>
              </w:rPr>
              <w:tab/>
              <w:t>(Mobil)</w:t>
            </w:r>
          </w:p>
          <w:p w:rsidR="0039696B" w:rsidRDefault="0039696B">
            <w:pPr>
              <w:spacing w:line="96" w:lineRule="auto"/>
              <w:ind w:left="113" w:right="113"/>
            </w:pPr>
          </w:p>
        </w:tc>
      </w:tr>
      <w:tr w:rsidR="0039696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696B" w:rsidRDefault="0039696B">
            <w:pPr>
              <w:spacing w:line="120" w:lineRule="auto"/>
              <w:ind w:left="57" w:right="113"/>
              <w:rPr>
                <w:b/>
                <w:bCs/>
                <w:sz w:val="20"/>
              </w:rPr>
            </w:pPr>
          </w:p>
          <w:p w:rsidR="0039696B" w:rsidRDefault="0039696B">
            <w:pPr>
              <w:ind w:left="57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Telefax:</w:t>
            </w:r>
          </w:p>
        </w:tc>
        <w:tc>
          <w:tcPr>
            <w:tcW w:w="6371" w:type="dxa"/>
          </w:tcPr>
          <w:p w:rsidR="0039696B" w:rsidRDefault="0039696B">
            <w:pPr>
              <w:spacing w:line="120" w:lineRule="auto"/>
              <w:ind w:left="113" w:right="113"/>
              <w:rPr>
                <w:sz w:val="20"/>
              </w:rPr>
            </w:pPr>
          </w:p>
          <w:p w:rsidR="0039696B" w:rsidRDefault="0039696B">
            <w:pPr>
              <w:tabs>
                <w:tab w:val="left" w:pos="3289"/>
              </w:tabs>
              <w:spacing w:before="20"/>
              <w:ind w:left="113"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14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  <w:p w:rsidR="0039696B" w:rsidRDefault="0039696B">
            <w:pPr>
              <w:tabs>
                <w:tab w:val="left" w:pos="3289"/>
              </w:tabs>
              <w:spacing w:before="20"/>
              <w:ind w:left="113" w:right="113"/>
              <w:rPr>
                <w:sz w:val="14"/>
              </w:rPr>
            </w:pPr>
            <w:r>
              <w:rPr>
                <w:sz w:val="14"/>
              </w:rPr>
              <w:t>(privat)</w:t>
            </w:r>
            <w:r>
              <w:rPr>
                <w:sz w:val="14"/>
              </w:rPr>
              <w:tab/>
              <w:t xml:space="preserve"> (dienstlich)</w:t>
            </w:r>
          </w:p>
          <w:p w:rsidR="0039696B" w:rsidRDefault="0039696B">
            <w:pPr>
              <w:spacing w:line="96" w:lineRule="auto"/>
              <w:ind w:left="113" w:right="113"/>
            </w:pPr>
          </w:p>
        </w:tc>
      </w:tr>
      <w:tr w:rsidR="0039696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696B" w:rsidRDefault="0039696B">
            <w:pPr>
              <w:spacing w:line="120" w:lineRule="auto"/>
              <w:ind w:left="57" w:right="113"/>
              <w:rPr>
                <w:b/>
                <w:bCs/>
                <w:sz w:val="20"/>
              </w:rPr>
            </w:pPr>
          </w:p>
          <w:p w:rsidR="0039696B" w:rsidRDefault="0039696B">
            <w:pPr>
              <w:ind w:left="57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E-Mail:</w:t>
            </w:r>
          </w:p>
        </w:tc>
        <w:tc>
          <w:tcPr>
            <w:tcW w:w="6371" w:type="dxa"/>
          </w:tcPr>
          <w:p w:rsidR="0039696B" w:rsidRDefault="0039696B">
            <w:pPr>
              <w:spacing w:line="120" w:lineRule="auto"/>
              <w:ind w:left="113" w:right="113"/>
              <w:rPr>
                <w:sz w:val="20"/>
              </w:rPr>
            </w:pPr>
          </w:p>
          <w:p w:rsidR="0039696B" w:rsidRDefault="0039696B">
            <w:pPr>
              <w:tabs>
                <w:tab w:val="left" w:pos="3289"/>
              </w:tabs>
              <w:spacing w:before="20"/>
              <w:ind w:left="113" w:right="113"/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14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  <w:p w:rsidR="0039696B" w:rsidRDefault="0039696B">
            <w:pPr>
              <w:tabs>
                <w:tab w:val="left" w:pos="3289"/>
              </w:tabs>
              <w:spacing w:before="20"/>
              <w:ind w:left="113" w:right="113"/>
              <w:rPr>
                <w:sz w:val="14"/>
              </w:rPr>
            </w:pPr>
            <w:r>
              <w:rPr>
                <w:sz w:val="14"/>
              </w:rPr>
              <w:t xml:space="preserve"> (privat)</w:t>
            </w:r>
            <w:r>
              <w:rPr>
                <w:sz w:val="14"/>
              </w:rPr>
              <w:tab/>
              <w:t>(dienstlich)</w:t>
            </w:r>
          </w:p>
          <w:p w:rsidR="0039696B" w:rsidRDefault="0039696B">
            <w:pPr>
              <w:spacing w:line="96" w:lineRule="auto"/>
              <w:ind w:left="113" w:right="113"/>
            </w:pPr>
          </w:p>
        </w:tc>
      </w:tr>
      <w:tr w:rsidR="0039696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696B" w:rsidRDefault="0039696B">
            <w:pPr>
              <w:spacing w:line="120" w:lineRule="auto"/>
              <w:ind w:left="57" w:right="113"/>
              <w:rPr>
                <w:b/>
                <w:bCs/>
                <w:sz w:val="20"/>
              </w:rPr>
            </w:pPr>
          </w:p>
        </w:tc>
        <w:tc>
          <w:tcPr>
            <w:tcW w:w="6371" w:type="dxa"/>
          </w:tcPr>
          <w:p w:rsidR="0039696B" w:rsidRDefault="0039696B">
            <w:pPr>
              <w:spacing w:line="120" w:lineRule="auto"/>
              <w:ind w:left="113" w:right="113"/>
              <w:rPr>
                <w:sz w:val="20"/>
              </w:rPr>
            </w:pPr>
          </w:p>
        </w:tc>
      </w:tr>
    </w:tbl>
    <w:p w:rsidR="0039696B" w:rsidRDefault="0039696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9696B" w:rsidRDefault="0039696B">
      <w:pPr>
        <w:tabs>
          <w:tab w:val="left" w:pos="5670"/>
        </w:tabs>
        <w:rPr>
          <w:sz w:val="20"/>
        </w:rPr>
      </w:pPr>
      <w:r>
        <w:rPr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0" w:name="Text4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0"/>
      <w:r>
        <w:rPr>
          <w:sz w:val="20"/>
        </w:rPr>
        <w:tab/>
      </w:r>
      <w:r>
        <w:rPr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1" w:name="Text4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1"/>
      <w:r>
        <w:rPr>
          <w:sz w:val="20"/>
        </w:rPr>
        <w:tab/>
      </w:r>
    </w:p>
    <w:p w:rsidR="0039696B" w:rsidRDefault="0039696B">
      <w:pPr>
        <w:tabs>
          <w:tab w:val="left" w:pos="5670"/>
        </w:tabs>
        <w:spacing w:line="120" w:lineRule="auto"/>
      </w:pPr>
      <w:r>
        <w:t>.........................................................</w:t>
      </w:r>
      <w:r>
        <w:tab/>
        <w:t>.............................................................</w:t>
      </w:r>
    </w:p>
    <w:p w:rsidR="0039696B" w:rsidRDefault="0039696B">
      <w:pPr>
        <w:pStyle w:val="Textkrper"/>
      </w:pPr>
      <w:r>
        <w:t>(Ort, Datum)</w:t>
      </w:r>
      <w:r>
        <w:tab/>
        <w:t>(Unterschrift der Stadt, Gemeinde, Samtgemeinde)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96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</w:tcPr>
          <w:p w:rsidR="0039696B" w:rsidRDefault="0039696B">
            <w:pPr>
              <w:tabs>
                <w:tab w:val="left" w:pos="5670"/>
              </w:tabs>
              <w:spacing w:line="168" w:lineRule="auto"/>
              <w:ind w:left="57"/>
              <w:rPr>
                <w:sz w:val="20"/>
              </w:rPr>
            </w:pPr>
          </w:p>
          <w:p w:rsidR="0039696B" w:rsidRDefault="0039696B">
            <w:pPr>
              <w:tabs>
                <w:tab w:val="left" w:pos="5670"/>
              </w:tabs>
              <w:spacing w:line="264" w:lineRule="auto"/>
              <w:ind w:left="57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Anhörung durch den Kreisbrandmeister:</w:t>
            </w:r>
          </w:p>
          <w:p w:rsidR="0039696B" w:rsidRDefault="0039696B">
            <w:pPr>
              <w:tabs>
                <w:tab w:val="left" w:pos="5670"/>
              </w:tabs>
              <w:spacing w:line="264" w:lineRule="auto"/>
              <w:ind w:left="57"/>
              <w:rPr>
                <w:sz w:val="20"/>
              </w:rPr>
            </w:pPr>
          </w:p>
          <w:p w:rsidR="0039696B" w:rsidRDefault="0039696B">
            <w:pPr>
              <w:tabs>
                <w:tab w:val="left" w:pos="425"/>
              </w:tabs>
              <w:spacing w:line="264" w:lineRule="auto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ab/>
              <w:t>Einverstanden.</w:t>
            </w:r>
          </w:p>
          <w:p w:rsidR="0039696B" w:rsidRDefault="0039696B">
            <w:pPr>
              <w:tabs>
                <w:tab w:val="left" w:pos="425"/>
              </w:tabs>
              <w:spacing w:line="264" w:lineRule="auto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einverstanden.</w:t>
            </w:r>
          </w:p>
          <w:p w:rsidR="0039696B" w:rsidRDefault="0039696B">
            <w:pPr>
              <w:tabs>
                <w:tab w:val="left" w:pos="425"/>
              </w:tabs>
              <w:spacing w:line="264" w:lineRule="auto"/>
              <w:ind w:left="57"/>
              <w:rPr>
                <w:sz w:val="20"/>
              </w:rPr>
            </w:pPr>
            <w:r>
              <w:rPr>
                <w:sz w:val="20"/>
              </w:rPr>
              <w:tab/>
              <w:t xml:space="preserve">Begründung: Voraussetzungen nicht erfüllt, da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9696B" w:rsidRDefault="0039696B">
            <w:pPr>
              <w:tabs>
                <w:tab w:val="left" w:pos="425"/>
              </w:tabs>
              <w:spacing w:line="264" w:lineRule="auto"/>
              <w:ind w:left="57"/>
              <w:rPr>
                <w:sz w:val="20"/>
              </w:rPr>
            </w:pPr>
          </w:p>
          <w:p w:rsidR="0039696B" w:rsidRDefault="0039696B">
            <w:pPr>
              <w:tabs>
                <w:tab w:val="left" w:pos="425"/>
              </w:tabs>
              <w:spacing w:line="264" w:lineRule="auto"/>
              <w:ind w:left="57"/>
              <w:rPr>
                <w:sz w:val="20"/>
                <w:u w:val="single"/>
              </w:rPr>
            </w:pP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Bei fehlendem Einverständnis:</w:t>
            </w:r>
          </w:p>
          <w:p w:rsidR="0039696B" w:rsidRDefault="0039696B">
            <w:pPr>
              <w:tabs>
                <w:tab w:val="left" w:pos="425"/>
              </w:tabs>
              <w:spacing w:line="264" w:lineRule="auto"/>
              <w:ind w:left="57"/>
              <w:rPr>
                <w:sz w:val="20"/>
              </w:rPr>
            </w:pPr>
            <w:r>
              <w:rPr>
                <w:sz w:val="20"/>
              </w:rPr>
              <w:tab/>
              <w:t>Kommissarische Wahrnehmung nach § 12 der Verordnung über die kommunalen Feuerwehren (</w:t>
            </w:r>
            <w:proofErr w:type="spellStart"/>
            <w:r>
              <w:rPr>
                <w:sz w:val="20"/>
              </w:rPr>
              <w:t>FwVO</w:t>
            </w:r>
            <w:proofErr w:type="spellEnd"/>
            <w:r>
              <w:rPr>
                <w:sz w:val="20"/>
              </w:rPr>
              <w:t>)</w:t>
            </w:r>
          </w:p>
          <w:p w:rsidR="0039696B" w:rsidRDefault="0039696B">
            <w:pPr>
              <w:tabs>
                <w:tab w:val="left" w:pos="425"/>
              </w:tabs>
              <w:spacing w:line="264" w:lineRule="auto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Einverstanden (befristet bis </w:t>
            </w: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)</w:t>
            </w:r>
          </w:p>
          <w:p w:rsidR="0039696B" w:rsidRDefault="0039696B">
            <w:pPr>
              <w:tabs>
                <w:tab w:val="left" w:pos="425"/>
              </w:tabs>
              <w:spacing w:line="264" w:lineRule="auto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einverstanden.</w:t>
            </w:r>
          </w:p>
          <w:p w:rsidR="0039696B" w:rsidRDefault="0039696B">
            <w:pPr>
              <w:tabs>
                <w:tab w:val="left" w:pos="425"/>
              </w:tabs>
              <w:spacing w:line="264" w:lineRule="auto"/>
              <w:ind w:left="57"/>
              <w:rPr>
                <w:sz w:val="20"/>
              </w:rPr>
            </w:pPr>
            <w:r>
              <w:rPr>
                <w:sz w:val="20"/>
              </w:rPr>
              <w:tab/>
              <w:t xml:space="preserve">Begründung: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9696B" w:rsidRDefault="0039696B">
            <w:pPr>
              <w:tabs>
                <w:tab w:val="left" w:pos="425"/>
              </w:tabs>
              <w:spacing w:line="264" w:lineRule="auto"/>
              <w:ind w:left="57"/>
              <w:rPr>
                <w:sz w:val="20"/>
              </w:rPr>
            </w:pPr>
          </w:p>
          <w:p w:rsidR="0039696B" w:rsidRDefault="0039696B">
            <w:pPr>
              <w:tabs>
                <w:tab w:val="left" w:pos="5670"/>
              </w:tabs>
              <w:spacing w:line="264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Osnabrück / Bramsche, den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ab/>
              <w:t>...................................................................</w:t>
            </w:r>
          </w:p>
          <w:p w:rsidR="0039696B" w:rsidRDefault="0039696B">
            <w:pPr>
              <w:tabs>
                <w:tab w:val="left" w:pos="5670"/>
              </w:tabs>
              <w:spacing w:after="120"/>
              <w:ind w:left="57" w:right="113"/>
            </w:pPr>
            <w:r>
              <w:rPr>
                <w:sz w:val="14"/>
              </w:rPr>
              <w:tab/>
              <w:t>(Unterschrift Kreisbrandmeister)</w:t>
            </w:r>
          </w:p>
        </w:tc>
      </w:tr>
      <w:tr w:rsidR="00396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</w:tcPr>
          <w:p w:rsidR="0039696B" w:rsidRDefault="0039696B">
            <w:pPr>
              <w:tabs>
                <w:tab w:val="left" w:pos="5670"/>
              </w:tabs>
              <w:spacing w:before="120" w:after="120" w:line="264" w:lineRule="auto"/>
              <w:ind w:left="57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Zurück an Stadt / Gemeinde / Samtgemeinde: 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4"/>
          </w:p>
        </w:tc>
      </w:tr>
    </w:tbl>
    <w:p w:rsidR="0039696B" w:rsidRDefault="0039696B">
      <w:pPr>
        <w:pStyle w:val="Beschriftung"/>
      </w:pPr>
      <w:r>
        <w:t>Stand: 07.01.2013</w:t>
      </w:r>
    </w:p>
    <w:sectPr w:rsidR="0039696B">
      <w:pgSz w:w="11907" w:h="16953" w:code="9"/>
      <w:pgMar w:top="567" w:right="851" w:bottom="567" w:left="96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37"/>
    <w:rsid w:val="000C7137"/>
    <w:rsid w:val="0039696B"/>
    <w:rsid w:val="003B53B7"/>
    <w:rsid w:val="004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color w:val="000000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ind w:left="57" w:right="113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ind w:left="397" w:right="-851"/>
      <w:outlineLvl w:val="1"/>
    </w:pPr>
    <w:rPr>
      <w:rFonts w:cs="Times New Roman"/>
      <w:b/>
      <w:bCs/>
      <w:color w:val="auto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ind w:right="-851"/>
      <w:outlineLvl w:val="2"/>
    </w:pPr>
    <w:rPr>
      <w:rFonts w:ascii="Arial" w:hAnsi="Arial" w:cs="Lucida Sans Unicode"/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color w:val="000000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ind w:left="57" w:right="113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ind w:left="397" w:right="-851"/>
      <w:outlineLvl w:val="1"/>
    </w:pPr>
    <w:rPr>
      <w:rFonts w:cs="Times New Roman"/>
      <w:b/>
      <w:bCs/>
      <w:color w:val="auto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ind w:right="-851"/>
      <w:outlineLvl w:val="2"/>
    </w:pPr>
    <w:rPr>
      <w:rFonts w:ascii="Arial" w:hAnsi="Arial" w:cs="Lucida Sans Unicode"/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nelis.vandewater@stadt-bramsche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dnungsamt\Feuerwehr\Ernennung,%20Neuwahl\Stammdaten%20Knock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Stammdaten Knocke.dot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Anhörung Führungskräfte</vt:lpstr>
    </vt:vector>
  </TitlesOfParts>
  <Company>Kreisfeuerwehr</Company>
  <LinksUpToDate>false</LinksUpToDate>
  <CharactersWithSpaces>2166</CharactersWithSpaces>
  <SharedDoc>false</SharedDoc>
  <HLinks>
    <vt:vector size="6" baseType="variant">
      <vt:variant>
        <vt:i4>1048621</vt:i4>
      </vt:variant>
      <vt:variant>
        <vt:i4>9</vt:i4>
      </vt:variant>
      <vt:variant>
        <vt:i4>0</vt:i4>
      </vt:variant>
      <vt:variant>
        <vt:i4>5</vt:i4>
      </vt:variant>
      <vt:variant>
        <vt:lpwstr>mailto:cornelis.vandewater@stadt-bramsche.de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Anhörung Führungskräfte</dc:title>
  <dc:creator>v.d.Water</dc:creator>
  <cp:lastModifiedBy>Köster, Volker</cp:lastModifiedBy>
  <cp:revision>2</cp:revision>
  <cp:lastPrinted>2013-01-08T12:21:00Z</cp:lastPrinted>
  <dcterms:created xsi:type="dcterms:W3CDTF">2016-04-22T09:23:00Z</dcterms:created>
  <dcterms:modified xsi:type="dcterms:W3CDTF">2016-04-22T09:23:00Z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2NotArchived">
    <vt:lpwstr/>
  </property>
</Properties>
</file>